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B9E0" w14:textId="77777777" w:rsidR="001669DE" w:rsidRPr="00895B1E" w:rsidRDefault="002C3891">
      <w:pPr>
        <w:pStyle w:val="a4"/>
        <w:rPr>
          <w:b/>
          <w:bCs w:val="0"/>
        </w:rPr>
      </w:pPr>
      <w:r w:rsidRPr="00895B1E">
        <w:rPr>
          <w:b/>
          <w:bCs w:val="0"/>
        </w:rPr>
        <w:t>ПОЛОЖЕНИЕ об интеллектуальных правах на пользовательский контент в сервисе «Капсула времени»</w:t>
      </w:r>
    </w:p>
    <w:p w14:paraId="5DB5B7F7" w14:textId="44B1643E" w:rsidR="001669DE" w:rsidRDefault="002C3891">
      <w:pPr>
        <w:pStyle w:val="FirstParagraph"/>
      </w:pPr>
      <w:r>
        <w:t>Редакция от «</w:t>
      </w:r>
      <w:r w:rsidR="00B158C8">
        <w:t>30</w:t>
      </w:r>
      <w:r>
        <w:t xml:space="preserve">» </w:t>
      </w:r>
      <w:r w:rsidR="006B2806">
        <w:t xml:space="preserve">Августа </w:t>
      </w:r>
      <w:r>
        <w:t>20</w:t>
      </w:r>
      <w:r w:rsidR="00702BDB">
        <w:t>26</w:t>
      </w:r>
      <w:r>
        <w:t xml:space="preserve"> г. Является неотъемлемой частью Пользовательского соглашения и Публичной оферты.</w:t>
      </w:r>
    </w:p>
    <w:p w14:paraId="1F5F66A9" w14:textId="77777777" w:rsidR="001669DE" w:rsidRPr="00895B1E" w:rsidRDefault="002C3891">
      <w:pPr>
        <w:pStyle w:val="2"/>
        <w:rPr>
          <w:b/>
          <w:bCs w:val="0"/>
        </w:rPr>
      </w:pPr>
      <w:bookmarkStart w:id="0" w:name="общие-положения"/>
      <w:r w:rsidRPr="00895B1E">
        <w:rPr>
          <w:b/>
          <w:bCs w:val="0"/>
        </w:rPr>
        <w:t>1. Общие положения</w:t>
      </w:r>
    </w:p>
    <w:p w14:paraId="29F21266" w14:textId="77777777" w:rsidR="001669DE" w:rsidRDefault="002C3891">
      <w:pPr>
        <w:pStyle w:val="FirstParagraph"/>
      </w:pPr>
      <w:r>
        <w:t>1.1. Настоящее Положение определяет правовой режим видеопосланий и сопроводительных текстов, загружаемых Пользователями в Сервис, объём прав, предоставляемых Оператору и Получателю, а также порядок разрешения споров о правах на такие материалы.</w:t>
      </w:r>
    </w:p>
    <w:p w14:paraId="46B8A4F4" w14:textId="77777777" w:rsidR="001669DE" w:rsidRDefault="002C3891">
      <w:pPr>
        <w:pStyle w:val="a0"/>
      </w:pPr>
      <w:r>
        <w:t>1.2. Термины, применяемые в настоящем Положении, используются в значениях, определённых Пользовательским соглашением.</w:t>
      </w:r>
    </w:p>
    <w:p w14:paraId="349CEC93" w14:textId="77777777" w:rsidR="001669DE" w:rsidRPr="00895B1E" w:rsidRDefault="002C3891">
      <w:pPr>
        <w:pStyle w:val="2"/>
        <w:rPr>
          <w:b/>
          <w:bCs w:val="0"/>
        </w:rPr>
      </w:pPr>
      <w:bookmarkStart w:id="1" w:name="правовой-режим-видеопослания"/>
      <w:bookmarkEnd w:id="0"/>
      <w:r w:rsidRPr="00895B1E">
        <w:rPr>
          <w:b/>
          <w:bCs w:val="0"/>
        </w:rPr>
        <w:t>2. Правовой режим видеопослания</w:t>
      </w:r>
    </w:p>
    <w:p w14:paraId="032C8545" w14:textId="77777777" w:rsidR="001669DE" w:rsidRDefault="002C3891">
      <w:pPr>
        <w:pStyle w:val="FirstParagraph"/>
      </w:pPr>
      <w:r>
        <w:t>2.1. Видеопослание представляет собой аудиовизуальное произведение либо, в зависимости от характера записи, объект смежных прав изготовителя базы данных или иного правообладателя, а сопроводительный текст представляет собой литературное произведение. Такие объекты охраняются в силу факта их создания, независимо от регистрации и соблюдения каких-либо формальностей</w:t>
      </w:r>
      <w:r>
        <w:rPr>
          <w:rStyle w:val="ac"/>
        </w:rPr>
        <w:footnoteReference w:id="1"/>
      </w:r>
      <w:r>
        <w:t>.</w:t>
      </w:r>
    </w:p>
    <w:p w14:paraId="5E014E94" w14:textId="77777777" w:rsidR="001669DE" w:rsidRDefault="002C3891">
      <w:pPr>
        <w:pStyle w:val="a0"/>
      </w:pPr>
      <w:r>
        <w:t>2.2. Автором видеопослания признаётся гражданин, творческим трудом которого оно создано. Личные неимущественные права автора, включая право авторства, право на имя и право на неприкосновенность произведения, неотчуждаемы и непередаваемы</w:t>
      </w:r>
      <w:r>
        <w:rPr>
          <w:rStyle w:val="ac"/>
        </w:rPr>
        <w:footnoteReference w:id="2"/>
      </w:r>
      <w:r>
        <w:t>.</w:t>
      </w:r>
    </w:p>
    <w:p w14:paraId="73306B8A" w14:textId="77777777" w:rsidR="001669DE" w:rsidRDefault="002C3891">
      <w:pPr>
        <w:pStyle w:val="a0"/>
      </w:pPr>
      <w:r>
        <w:t>2.3. Загрузка видеопослания в Сервис не является обнародованием произведения в значении статьи 1268 Гражданского кодекса Российской Федерации, поскольку видеопослание не становится доступным неопределённому кругу лиц. Предоставление доступа Получателю является доведением произведения до сведения одного определённого лица по прямому указанию правообладателя.</w:t>
      </w:r>
    </w:p>
    <w:p w14:paraId="239A93EE" w14:textId="77777777" w:rsidR="001669DE" w:rsidRPr="00895B1E" w:rsidRDefault="002C3891">
      <w:pPr>
        <w:pStyle w:val="2"/>
        <w:rPr>
          <w:b/>
          <w:bCs w:val="0"/>
        </w:rPr>
      </w:pPr>
      <w:bookmarkStart w:id="2" w:name="принадлежность-исключительного-права"/>
      <w:bookmarkEnd w:id="1"/>
      <w:r w:rsidRPr="00895B1E">
        <w:rPr>
          <w:b/>
          <w:bCs w:val="0"/>
        </w:rPr>
        <w:t>3. Принадлежность исключительного права</w:t>
      </w:r>
    </w:p>
    <w:p w14:paraId="7C29E29B" w14:textId="77777777" w:rsidR="001669DE" w:rsidRDefault="002C3891">
      <w:pPr>
        <w:pStyle w:val="FirstParagraph"/>
      </w:pPr>
      <w:r>
        <w:t>3.1. Исключительное право на видеопослание и сопроводительный текст принадлежит Пользователю либо иному лицу, являющемуся правообладателем, и Оператору не переходит ни полностью, ни в части.</w:t>
      </w:r>
    </w:p>
    <w:p w14:paraId="6DE749A5" w14:textId="77777777" w:rsidR="001669DE" w:rsidRDefault="002C3891">
      <w:pPr>
        <w:pStyle w:val="a0"/>
      </w:pPr>
      <w:r>
        <w:t>3.2. Оператор не приобретает права на воспроизведение, распространение, публичный показ, сообщение в эфир, переработку и иное использование видеопослания за пределами лицензии, предусмотренной разделом 4 настоящего Положения.</w:t>
      </w:r>
    </w:p>
    <w:p w14:paraId="5D012A03" w14:textId="77777777" w:rsidR="001669DE" w:rsidRDefault="002C3891">
      <w:pPr>
        <w:pStyle w:val="a0"/>
      </w:pPr>
      <w:r>
        <w:t>3.3. Исключительное право на видеопослание переходит по наследству в общем порядке</w:t>
      </w:r>
      <w:r>
        <w:rPr>
          <w:rStyle w:val="ac"/>
        </w:rPr>
        <w:footnoteReference w:id="3"/>
      </w:r>
      <w:r>
        <w:t>. Переход исключительного права к наследникам Пользователя не изменяет условий договора, заключённого Пользователем с Оператором, и не даёт наследникам права требовать выдачи копии видеопослания, изменения Получателя или Даты доставки иначе как на основании вступившего в законную силу судебного акта.</w:t>
      </w:r>
    </w:p>
    <w:p w14:paraId="10B5A4A9" w14:textId="77777777" w:rsidR="001669DE" w:rsidRPr="00895B1E" w:rsidRDefault="002C3891">
      <w:pPr>
        <w:pStyle w:val="2"/>
        <w:rPr>
          <w:b/>
          <w:bCs w:val="0"/>
        </w:rPr>
      </w:pPr>
      <w:bookmarkStart w:id="3" w:name="лицензия-предоставляемая-оператору"/>
      <w:bookmarkEnd w:id="2"/>
      <w:r w:rsidRPr="00895B1E">
        <w:rPr>
          <w:b/>
          <w:bCs w:val="0"/>
        </w:rPr>
        <w:t>4. Лицензия, предоставляемая Оператору</w:t>
      </w:r>
    </w:p>
    <w:p w14:paraId="237AACA1" w14:textId="77777777" w:rsidR="001669DE" w:rsidRDefault="002C3891">
      <w:pPr>
        <w:pStyle w:val="FirstParagraph"/>
      </w:pPr>
      <w:r>
        <w:t>4.1. Загружая видеопослание в Сервис, Пользователь предоставляет Оператору безвозмездную простую (неисключительную) лицензию на использование видеопослания и сопроводительного текста</w:t>
      </w:r>
      <w:r>
        <w:rPr>
          <w:rStyle w:val="ac"/>
        </w:rPr>
        <w:footnoteReference w:id="4"/>
      </w:r>
      <w:r>
        <w:t>.</w:t>
      </w:r>
    </w:p>
    <w:p w14:paraId="343D7009" w14:textId="77777777" w:rsidR="001669DE" w:rsidRDefault="002C3891">
      <w:pPr>
        <w:pStyle w:val="a0"/>
      </w:pPr>
      <w:r>
        <w:t xml:space="preserve">4.2. Лицензия предоставляется исключительно в объёме, необходимом для оказания услуг по договору, и включает следующие способы использования: воспроизведение видеопослания путём его записи в память информационной системы Оператора и создания резервных копий; хранение видеопослания; техническое преобразование формата и параметров файла, если это необходимо для его воспроизведения на устройстве Получателя, без изменения содержания; доведение видеопослания до сведения Получателя таким образом, что он получает </w:t>
      </w:r>
      <w:r>
        <w:t>доступ к нему из любого места в любое время по собственному выбору в пределах установленного срока доступа; удаление и уничтожение видеопослания в предусмотренных договором случаях.</w:t>
      </w:r>
    </w:p>
    <w:p w14:paraId="33FFD10D" w14:textId="77777777" w:rsidR="001669DE" w:rsidRDefault="002C3891">
      <w:pPr>
        <w:pStyle w:val="a0"/>
      </w:pPr>
      <w:r>
        <w:t>4.3. Территория действия лицензии: территория Российской Федерации. Срок действия лицензии: срок хранения видеопослания и срок предоставления доступа Получателю.</w:t>
      </w:r>
    </w:p>
    <w:p w14:paraId="7803BA02" w14:textId="77777777" w:rsidR="001669DE" w:rsidRDefault="002C3891">
      <w:pPr>
        <w:pStyle w:val="a0"/>
      </w:pPr>
      <w:r>
        <w:t>4.4. Оператор вправе предоставлять сублицензию в объёме, не превышающем объём лицензии, исключительно провайдеру облачного хранилища и иным лицам, привлекаемым Оператором для технического обеспечения хранения и передачи видеопослания. Ответственность за действия таких лиц перед Пользователем несёт Оператор.</w:t>
      </w:r>
    </w:p>
    <w:p w14:paraId="4203DA35" w14:textId="77777777" w:rsidR="001669DE" w:rsidRDefault="002C3891">
      <w:pPr>
        <w:pStyle w:val="a0"/>
      </w:pPr>
      <w:r>
        <w:t>4.5. Техническое преобразование формата не является переработкой произведения и не создаёт производного произведения. Оператор не вправе изменять содержание видеопослания, осуществлять монтаж, добавлять или удалять фрагменты, накладывать изображения, надписи и звук, за исключением технических элементов, необходимых для воспроизведения.</w:t>
      </w:r>
    </w:p>
    <w:p w14:paraId="28D70A48" w14:textId="77777777" w:rsidR="001669DE" w:rsidRDefault="002C3891">
      <w:pPr>
        <w:pStyle w:val="a0"/>
      </w:pPr>
      <w:r>
        <w:t>4.6. Лицензия прекращается в момент удаления видеопослания либо в момент истечения срока предоставления доступа Получателю, в зависимости от того, что наступит позднее. Прекращение лицензии не отменяет правомерности использования, осуществлённого в период её действия.</w:t>
      </w:r>
    </w:p>
    <w:p w14:paraId="5CB23CA1" w14:textId="77777777" w:rsidR="001669DE" w:rsidRPr="00895B1E" w:rsidRDefault="002C3891">
      <w:pPr>
        <w:pStyle w:val="2"/>
        <w:rPr>
          <w:b/>
          <w:bCs w:val="0"/>
        </w:rPr>
      </w:pPr>
      <w:bookmarkStart w:id="4" w:name="Xf505a6a0d663332680a52447d412c416c1e76a0"/>
      <w:bookmarkEnd w:id="3"/>
      <w:r w:rsidRPr="00895B1E">
        <w:rPr>
          <w:b/>
          <w:bCs w:val="0"/>
        </w:rPr>
        <w:t>5. Запрет использования за пределами оказания услуг</w:t>
      </w:r>
    </w:p>
    <w:p w14:paraId="3CCCC97A" w14:textId="77777777" w:rsidR="001669DE" w:rsidRDefault="002C3891">
      <w:pPr>
        <w:pStyle w:val="FirstParagraph"/>
      </w:pPr>
      <w:r>
        <w:t>5.1. Оператор не вправе использовать видеопослания и сопроводительные тексты в рекламных, маркетинговых, демонстрационных, презентационных, исследовательских, статистических и образовательных целях.</w:t>
      </w:r>
    </w:p>
    <w:p w14:paraId="175A10C2" w14:textId="77777777" w:rsidR="001669DE" w:rsidRDefault="002C3891">
      <w:pPr>
        <w:pStyle w:val="a0"/>
      </w:pPr>
      <w:r>
        <w:t>5.2. Оператор не вправе использовать видеопослания для обучения, тестирования, настройки и оценки систем искусственного интеллекта и машинного обучения, а также передавать их третьим лицам для указанных целей.</w:t>
      </w:r>
    </w:p>
    <w:p w14:paraId="7541A83B" w14:textId="77777777" w:rsidR="001669DE" w:rsidRDefault="002C3891">
      <w:pPr>
        <w:pStyle w:val="a0"/>
      </w:pPr>
      <w:r>
        <w:t>5.3. Оператор не вправе размещать видеопослания в портфолио, публикациях, социальных сетях и иных общедоступных источниках.</w:t>
      </w:r>
    </w:p>
    <w:p w14:paraId="72DFE3C1" w14:textId="77777777" w:rsidR="001669DE" w:rsidRDefault="002C3891">
      <w:pPr>
        <w:pStyle w:val="a0"/>
      </w:pPr>
      <w:r>
        <w:t>5.4. Использование видеопослания в целях, указанных в настоящем разделе, допускается исключительно на основании отдельного письменного согласия Пользователя, предоставляемого в форме, позволяющей достоверно установить его волю, и содержащего указание на конкретную цель, объём и срок использования.</w:t>
      </w:r>
    </w:p>
    <w:p w14:paraId="12315AC7" w14:textId="77777777" w:rsidR="001669DE" w:rsidRPr="00895B1E" w:rsidRDefault="002C3891">
      <w:pPr>
        <w:pStyle w:val="2"/>
        <w:rPr>
          <w:b/>
          <w:bCs w:val="0"/>
        </w:rPr>
      </w:pPr>
      <w:bookmarkStart w:id="5" w:name="право-на-изображение-гражданина"/>
      <w:bookmarkEnd w:id="4"/>
      <w:r w:rsidRPr="00895B1E">
        <w:rPr>
          <w:b/>
          <w:bCs w:val="0"/>
        </w:rPr>
        <w:t>6. Право на изображение гражданина</w:t>
      </w:r>
    </w:p>
    <w:p w14:paraId="0A743AEB" w14:textId="77777777" w:rsidR="001669DE" w:rsidRDefault="002C3891">
      <w:pPr>
        <w:pStyle w:val="FirstParagraph"/>
      </w:pPr>
      <w:r>
        <w:t>6.1. Обнародование и дальнейшее использование изображения гражданина допускаются только с согласия этого гражданина</w:t>
      </w:r>
      <w:r>
        <w:rPr>
          <w:rStyle w:val="ac"/>
        </w:rPr>
        <w:footnoteReference w:id="5"/>
      </w:r>
      <w:r>
        <w:t>.</w:t>
      </w:r>
    </w:p>
    <w:p w14:paraId="28050CCF" w14:textId="77777777" w:rsidR="001669DE" w:rsidRDefault="002C3891">
      <w:pPr>
        <w:pStyle w:val="a0"/>
      </w:pPr>
      <w:r>
        <w:t>6.2. Загружая видеопослание, Пользователь предоставляет согласие на использование своего изображения и голоса способами и в пределах, установленных настоящим Положением, а именно на хранение видеопослания и предоставление доступа к нему указанному Пользователем Получателю в пределах установленного срока доступа. Согласие предоставляется на срок хранения видеопослания и срок предоставления доступа.</w:t>
      </w:r>
    </w:p>
    <w:p w14:paraId="64C926F5" w14:textId="77777777" w:rsidR="001669DE" w:rsidRDefault="002C3891">
      <w:pPr>
        <w:pStyle w:val="a0"/>
      </w:pPr>
      <w:r>
        <w:t>6.3. Пользователь заверяет, что он является лицом, изображённым в видеопослании, либо что им получено согласие каждого изображённого гражданина на использование его изображения способами и в пределах, установленных настоящим Положением.</w:t>
      </w:r>
    </w:p>
    <w:p w14:paraId="13E862F8" w14:textId="77777777" w:rsidR="001669DE" w:rsidRDefault="002C3891">
      <w:pPr>
        <w:pStyle w:val="a0"/>
      </w:pPr>
      <w:r>
        <w:t>6.4. При включении в видеопослание изображения гражданина, не давшего согласия, Оператор при поступлении обоснованного обращения такого гражданина блокирует доступ к видеопосланию в порядке, установленном Правилами допустимого содержания. Требования такого гражданина об удалении материала и о возмещении вреда подлежат предъявлению к Пользователю.</w:t>
      </w:r>
    </w:p>
    <w:p w14:paraId="55296F07" w14:textId="77777777" w:rsidR="001669DE" w:rsidRPr="00895B1E" w:rsidRDefault="002C3891">
      <w:pPr>
        <w:pStyle w:val="2"/>
        <w:rPr>
          <w:b/>
          <w:bCs w:val="0"/>
        </w:rPr>
      </w:pPr>
      <w:bookmarkStart w:id="6" w:name="права-получателя-на-полученную-копию"/>
      <w:bookmarkEnd w:id="5"/>
      <w:r w:rsidRPr="00895B1E">
        <w:rPr>
          <w:b/>
          <w:bCs w:val="0"/>
        </w:rPr>
        <w:t>7. Права Получателя на полученную копию</w:t>
      </w:r>
    </w:p>
    <w:p w14:paraId="31953C75" w14:textId="77777777" w:rsidR="001669DE" w:rsidRDefault="002C3891">
      <w:pPr>
        <w:pStyle w:val="FirstParagraph"/>
      </w:pPr>
      <w:r>
        <w:t>7.1. Получателю предоставляется право просматривать видеопослание в течение установленного срока доступа и однократно загрузить его файл.</w:t>
      </w:r>
    </w:p>
    <w:p w14:paraId="453D10F9" w14:textId="77777777" w:rsidR="001669DE" w:rsidRDefault="002C3891">
      <w:pPr>
        <w:pStyle w:val="a0"/>
      </w:pPr>
      <w:r>
        <w:t>7.2. Получателю предоставляется безвозмездная простая (неисключительная) лицензия на использование видеопослания исключительно в личных целях, не связанных с извлечением прибыли, а именно на воспроизведение загруженной копии, её хранение и просмотр в кругу семьи.</w:t>
      </w:r>
    </w:p>
    <w:p w14:paraId="52C0EA56" w14:textId="77777777" w:rsidR="001669DE" w:rsidRDefault="002C3891">
      <w:pPr>
        <w:pStyle w:val="a0"/>
      </w:pPr>
      <w:r>
        <w:t>7.3. Получателю не предоставляется право обнародовать видеопослание, размещать его в информационно-телекоммуникационных сетях, включая социальные сети и видеохостинги, публично показывать, сообщать в эфир и по кабелю, распространять экземпляры, перерабатывать, использовать в рекламных и коммерческих целях, а также использовать изображение и голос Пользователя иными способами.</w:t>
      </w:r>
    </w:p>
    <w:p w14:paraId="4DEAC2D4" w14:textId="77777777" w:rsidR="001669DE" w:rsidRDefault="002C3891">
      <w:pPr>
        <w:pStyle w:val="a0"/>
      </w:pPr>
      <w:r>
        <w:t>7.4. Ограничения, установленные пунктом 7.3, доводятся до Получателя в интерфейсе Сервиса до предоставления доступа и подтверждаются им отдельным действием.</w:t>
      </w:r>
    </w:p>
    <w:p w14:paraId="424113D6" w14:textId="77777777" w:rsidR="001669DE" w:rsidRDefault="002C3891">
      <w:pPr>
        <w:pStyle w:val="a0"/>
      </w:pPr>
      <w:r>
        <w:t>7.5. Нарушение Получателем установленных ограничений влечёт ответственность, предусмотренную законодательством Российской Федерации, перед Пользователем и иными правообладателями. Оператор не несёт ответственности за действия Получателя после загрузки им копии видеопослания.</w:t>
      </w:r>
    </w:p>
    <w:p w14:paraId="55A2C3E5" w14:textId="77777777" w:rsidR="001669DE" w:rsidRPr="00895B1E" w:rsidRDefault="002C3891">
      <w:pPr>
        <w:pStyle w:val="2"/>
        <w:rPr>
          <w:b/>
          <w:bCs w:val="0"/>
        </w:rPr>
      </w:pPr>
      <w:bookmarkStart w:id="7" w:name="X40eee274faf2c86b55146cada49bd3c2872fe5a"/>
      <w:bookmarkEnd w:id="6"/>
      <w:r w:rsidRPr="00895B1E">
        <w:rPr>
          <w:b/>
          <w:bCs w:val="0"/>
        </w:rPr>
        <w:t>8. Материалы третьих лиц в составе видеопослания</w:t>
      </w:r>
    </w:p>
    <w:p w14:paraId="60420926" w14:textId="77777777" w:rsidR="001669DE" w:rsidRDefault="002C3891">
      <w:pPr>
        <w:pStyle w:val="FirstParagraph"/>
      </w:pPr>
      <w:r>
        <w:t>8.1. Включение в видеопослание музыкальных произведений, фонограмм, фрагментов аудиовизуальных произведений, фотографий, изображений, товарных знаков и иных охраняемых объектов допускается только при наличии у Пользователя соответствующих прав.</w:t>
      </w:r>
    </w:p>
    <w:p w14:paraId="6065D24A" w14:textId="77777777" w:rsidR="001669DE" w:rsidRDefault="002C3891">
      <w:pPr>
        <w:pStyle w:val="a0"/>
      </w:pPr>
      <w:r>
        <w:t>8.2. Пользователь самостоятельно урегулирует отношения с правообладателями таких объектов и несёт ответственность перед ними.</w:t>
      </w:r>
    </w:p>
    <w:p w14:paraId="3D4158C5" w14:textId="77777777" w:rsidR="001669DE" w:rsidRDefault="002C3891">
      <w:pPr>
        <w:pStyle w:val="a0"/>
      </w:pPr>
      <w:r>
        <w:t>8.3. При поступлении Оператору обращения правообладателя Оператор действует в порядке, установленном Правилами допустимого содержания. Оператор как информационный посредник освобождается от ответственности при условии своевременного принятия необходимых и достаточных мер по прекращению нарушения</w:t>
      </w:r>
      <w:r>
        <w:rPr>
          <w:rStyle w:val="ac"/>
        </w:rPr>
        <w:footnoteReference w:id="6"/>
      </w:r>
      <w:r>
        <w:t>.</w:t>
      </w:r>
    </w:p>
    <w:p w14:paraId="0EF74906" w14:textId="77777777" w:rsidR="001669DE" w:rsidRDefault="002C3891">
      <w:pPr>
        <w:pStyle w:val="a0"/>
      </w:pPr>
      <w:r>
        <w:t>8.4. Пользователь возмещает Оператору убытки и имущественные потери, включая суммы компенсации, выплаченные правообладателям, и судебные расходы, возникшие вследствие нарушения Пользователем интеллектуальных прав третьих лиц.</w:t>
      </w:r>
    </w:p>
    <w:p w14:paraId="3FB91B49" w14:textId="77777777" w:rsidR="001669DE" w:rsidRPr="00895B1E" w:rsidRDefault="002C3891">
      <w:pPr>
        <w:pStyle w:val="2"/>
        <w:rPr>
          <w:b/>
          <w:bCs w:val="0"/>
        </w:rPr>
      </w:pPr>
      <w:bookmarkStart w:id="8" w:name="права-оператора-на-сервис"/>
      <w:bookmarkEnd w:id="7"/>
      <w:r w:rsidRPr="00895B1E">
        <w:rPr>
          <w:b/>
          <w:bCs w:val="0"/>
        </w:rPr>
        <w:t>9. Права Оператора на Сервис</w:t>
      </w:r>
    </w:p>
    <w:p w14:paraId="3B588A86" w14:textId="77777777" w:rsidR="001669DE" w:rsidRDefault="002C3891">
      <w:pPr>
        <w:pStyle w:val="FirstParagraph"/>
      </w:pPr>
      <w:r>
        <w:t>9.1. Исключительные права на программное обеспечение Сервиса, включая исходный код, объектный код, структуру базы данных, элементы пользовательского интерфейса, дизайн, графические элементы, тексты интерфейса и документацию, принадлежат Оператору.</w:t>
      </w:r>
    </w:p>
    <w:p w14:paraId="4EC709B3" w14:textId="77777777" w:rsidR="001669DE" w:rsidRDefault="002C3891">
      <w:pPr>
        <w:pStyle w:val="a0"/>
      </w:pPr>
      <w:r>
        <w:t>9.2. Наименование «Капсула времени», логотип и иные средства индивидуализации Сервиса используются Оператором и не могут использоваться третьими лицами без его письменного согласия.</w:t>
      </w:r>
    </w:p>
    <w:p w14:paraId="44CBFBC2" w14:textId="77777777" w:rsidR="001669DE" w:rsidRDefault="002C3891">
      <w:pPr>
        <w:pStyle w:val="a0"/>
      </w:pPr>
      <w:r>
        <w:t>9.3. Пользователю предоставляется право использования Сервиса исключительно по его функциональному назначению в объёме, необходимом для получения услуг. Декомпилирование, модификация, копирование программного обеспечения Сервиса, обход технических средств защиты и создание производных продуктов не допускаются.</w:t>
      </w:r>
    </w:p>
    <w:p w14:paraId="6086123F" w14:textId="77777777" w:rsidR="001669DE" w:rsidRDefault="002C3891">
      <w:pPr>
        <w:pStyle w:val="a0"/>
      </w:pPr>
      <w:r>
        <w:t>9.4. Пользователь не приобретает каких-либо прав на программное обеспечение Сервиса и средства индивидуализации Оператора.</w:t>
      </w:r>
      <w:bookmarkEnd w:id="8"/>
    </w:p>
    <w:sectPr w:rsidR="001669DE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A0C8" w14:textId="77777777" w:rsidR="00AE4045" w:rsidRDefault="00AE4045">
      <w:pPr>
        <w:spacing w:after="0"/>
      </w:pPr>
      <w:r>
        <w:separator/>
      </w:r>
    </w:p>
  </w:endnote>
  <w:endnote w:type="continuationSeparator" w:id="0">
    <w:p w14:paraId="26ACAA05" w14:textId="77777777" w:rsidR="00AE4045" w:rsidRDefault="00AE40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8CC1C" w14:textId="77777777" w:rsidR="00AE4045" w:rsidRDefault="00AE4045">
      <w:r>
        <w:separator/>
      </w:r>
    </w:p>
  </w:footnote>
  <w:footnote w:type="continuationSeparator" w:id="0">
    <w:p w14:paraId="3DE2739E" w14:textId="77777777" w:rsidR="00AE4045" w:rsidRDefault="00AE4045">
      <w:r>
        <w:continuationSeparator/>
      </w:r>
    </w:p>
  </w:footnote>
  <w:footnote w:id="1">
    <w:p w14:paraId="2FD6B6AB" w14:textId="77777777" w:rsidR="001669DE" w:rsidRDefault="002C3891">
      <w:pPr>
        <w:pStyle w:val="a9"/>
      </w:pPr>
      <w:r>
        <w:rPr>
          <w:rStyle w:val="ac"/>
        </w:rPr>
        <w:footnoteRef/>
      </w:r>
      <w:r>
        <w:t xml:space="preserve"> Пункт 4 статьи 1259 Гражданского кодекса Российской Федерации: для возникновения, осуществления и защиты авторских прав не требуется регистрация произведения или соблюдение каких-либо иных формальностей.</w:t>
      </w:r>
    </w:p>
  </w:footnote>
  <w:footnote w:id="2">
    <w:p w14:paraId="5B2A8740" w14:textId="77777777" w:rsidR="001669DE" w:rsidRDefault="002C3891">
      <w:pPr>
        <w:pStyle w:val="a9"/>
      </w:pPr>
      <w:r>
        <w:rPr>
          <w:rStyle w:val="ac"/>
        </w:rPr>
        <w:footnoteRef/>
      </w:r>
      <w:r>
        <w:t xml:space="preserve"> Пункт 1 статьи 1228 и пункт 2 статьи 1228 Гражданского кодекса Российской Федерации.</w:t>
      </w:r>
    </w:p>
  </w:footnote>
  <w:footnote w:id="3">
    <w:p w14:paraId="099386E2" w14:textId="77777777" w:rsidR="001669DE" w:rsidRDefault="002C3891">
      <w:pPr>
        <w:pStyle w:val="a9"/>
      </w:pPr>
      <w:r>
        <w:rPr>
          <w:rStyle w:val="ac"/>
        </w:rPr>
        <w:footnoteRef/>
      </w:r>
      <w:r>
        <w:t xml:space="preserve"> Статья 1283 Гражданского кодекса Российской Федерации: исключительное право на произведение переходит по наследству.</w:t>
      </w:r>
    </w:p>
  </w:footnote>
  <w:footnote w:id="4">
    <w:p w14:paraId="7BAA3D67" w14:textId="77777777" w:rsidR="001669DE" w:rsidRDefault="002C3891">
      <w:pPr>
        <w:pStyle w:val="a9"/>
      </w:pPr>
      <w:r>
        <w:rPr>
          <w:rStyle w:val="ac"/>
        </w:rPr>
        <w:footnoteRef/>
      </w:r>
      <w:r>
        <w:t xml:space="preserve"> Статья 1235 и подпункт 1 пункта 1 статьи 1236 Гражданского кодекса Российской Федерации: простая (неисключительная) лицензия предполагает сохранение за лицензиаром права выдачи лицензий другим лицам.</w:t>
      </w:r>
    </w:p>
  </w:footnote>
  <w:footnote w:id="5">
    <w:p w14:paraId="4D028630" w14:textId="77777777" w:rsidR="001669DE" w:rsidRDefault="002C3891">
      <w:pPr>
        <w:pStyle w:val="a9"/>
      </w:pPr>
      <w:r>
        <w:rPr>
          <w:rStyle w:val="ac"/>
        </w:rPr>
        <w:footnoteRef/>
      </w:r>
      <w:r>
        <w:t xml:space="preserve"> Пункт 1 статьи 152.1 Гражданского кодекса Российской Федерации.</w:t>
      </w:r>
    </w:p>
  </w:footnote>
  <w:footnote w:id="6">
    <w:p w14:paraId="74E2BD52" w14:textId="77777777" w:rsidR="001669DE" w:rsidRDefault="002C3891">
      <w:pPr>
        <w:pStyle w:val="a9"/>
      </w:pPr>
      <w:r>
        <w:rPr>
          <w:rStyle w:val="ac"/>
        </w:rPr>
        <w:footnoteRef/>
      </w:r>
      <w:r>
        <w:t xml:space="preserve"> Пункт 3 статьи 1253.1 Гражданского кодекса Российской Федерации.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34EC17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71870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DE"/>
    <w:rsid w:val="001669DE"/>
    <w:rsid w:val="002C3891"/>
    <w:rsid w:val="006B2806"/>
    <w:rsid w:val="00702BDB"/>
    <w:rsid w:val="00895B1E"/>
    <w:rsid w:val="008B05F7"/>
    <w:rsid w:val="00AE4045"/>
    <w:rsid w:val="00B158C8"/>
    <w:rsid w:val="00D7734E"/>
    <w:rsid w:val="00F5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83CEF"/>
  <w15:docId w15:val="{B662DB81-15E2-834B-A03E-66DB4ED1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spacing w:after="100"/>
        <w:jc w:val="both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jc w:val="left"/>
      <w:outlineLvl w:val="0"/>
    </w:pPr>
    <w:rPr>
      <w:bCs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jc w:val="left"/>
      <w:outlineLvl w:val="1"/>
    </w:pPr>
    <w:rPr>
      <w:bCs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jc w:val="left"/>
      <w:outlineLvl w:val="2"/>
    </w:pPr>
    <w:rPr>
      <w:bCs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jc w:val="left"/>
      <w:outlineLvl w:val="3"/>
    </w:pPr>
    <w:rPr>
      <w:b/>
      <w:bCs/>
      <w:i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iCs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bCs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Times New Roman" w:eastAsia="Times New Roman" w:hAnsi="Times New Roman" w:cs="Times New Roman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000000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/>
      <w:bCs w:val="0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DataTypeTok">
    <w:name w:val="DataType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DecValTok">
    <w:name w:val="DecVal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BaseNTok">
    <w:name w:val="BaseN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loatTok">
    <w:name w:val="Float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ConstantTok">
    <w:name w:val="Constant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CharTok">
    <w:name w:val="Cha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SpecialCharTok">
    <w:name w:val="SpecialCha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StringTok">
    <w:name w:val="String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VerbatimStringTok">
    <w:name w:val="VerbatimString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SpecialStringTok">
    <w:name w:val="SpecialString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ImportTok">
    <w:name w:val="Import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CommentTok">
    <w:name w:val="CommentTok"/>
    <w:basedOn w:val="VerbatimChar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DocumentationTok">
    <w:name w:val="DocumentationTok"/>
    <w:basedOn w:val="VerbatimChar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AnnotationTok">
    <w:name w:val="Annotation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CommentVarTok">
    <w:name w:val="CommentVar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OtherTok">
    <w:name w:val="Othe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unctionTok">
    <w:name w:val="Function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VariableTok">
    <w:name w:val="Variable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ControlFlowTok">
    <w:name w:val="ControlFlow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OperatorTok">
    <w:name w:val="Operato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BuiltInTok">
    <w:name w:val="BuiltIn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ExtensionTok">
    <w:name w:val="ExtensionTok"/>
    <w:basedOn w:val="VerbatimChar"/>
    <w:rPr>
      <w:rFonts w:ascii="Times New Roman" w:eastAsia="Times New Roman" w:hAnsi="Times New Roman" w:cs="Times New Roman"/>
      <w:sz w:val="22"/>
    </w:rPr>
  </w:style>
  <w:style w:type="character" w:customStyle="1" w:styleId="PreprocessorTok">
    <w:name w:val="Preprocesso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AttributeTok">
    <w:name w:val="Attribute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RegionMarkerTok">
    <w:name w:val="RegionMarkerTok"/>
    <w:basedOn w:val="VerbatimChar"/>
    <w:rPr>
      <w:rFonts w:ascii="Times New Roman" w:eastAsia="Times New Roman" w:hAnsi="Times New Roman" w:cs="Times New Roman"/>
      <w:sz w:val="22"/>
    </w:rPr>
  </w:style>
  <w:style w:type="character" w:customStyle="1" w:styleId="InformationTok">
    <w:name w:val="Information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WarningTok">
    <w:name w:val="Warning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AlertTok">
    <w:name w:val="Alert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ErrorTok">
    <w:name w:val="Error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ormalTok">
    <w:name w:val="NormalTok"/>
    <w:basedOn w:val="VerbatimChar"/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1423</Words>
  <Characters>8117</Characters>
  <Application>Microsoft Office Word</Application>
  <DocSecurity>0</DocSecurity>
  <Lines>67</Lines>
  <Paragraphs>19</Paragraphs>
  <ScaleCrop>false</ScaleCrop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интеллектуальных правах на пользовательский контент в сервисе «Капсула времени»</dc:title>
  <dc:creator>Сапрыкин Александр Алексеевич</dc:creator>
  <cp:keywords/>
  <cp:lastModifiedBy>Александр Сериков</cp:lastModifiedBy>
  <cp:revision>2</cp:revision>
  <dcterms:created xsi:type="dcterms:W3CDTF">2026-08-30T11:26:00Z</dcterms:created>
  <dcterms:modified xsi:type="dcterms:W3CDTF">2026-08-30T11:26:00Z</dcterms:modified>
</cp:coreProperties>
</file>